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6" w14:textId="1BF900CE" w:rsidR="00F77D7A" w:rsidRPr="00E83139" w:rsidRDefault="001858C5" w:rsidP="00F35411">
      <w:pPr>
        <w:rPr>
          <w:rFonts w:ascii="Arial" w:hAnsi="Arial" w:cs="Arial"/>
          <w:b/>
          <w:color w:val="006EBC"/>
          <w:sz w:val="32"/>
          <w:szCs w:val="32"/>
          <w:u w:val="single"/>
        </w:rPr>
      </w:pPr>
      <w:r>
        <w:rPr>
          <w:rFonts w:ascii="Arial" w:hAnsi="Arial" w:cs="Arial"/>
          <w:b/>
          <w:color w:val="006EBC"/>
          <w:sz w:val="32"/>
          <w:szCs w:val="32"/>
          <w:u w:val="single"/>
        </w:rPr>
        <w:t xml:space="preserve">Annex 5 - </w:t>
      </w:r>
      <w:r w:rsidR="00287429" w:rsidRPr="00E83139">
        <w:rPr>
          <w:rFonts w:ascii="Arial" w:hAnsi="Arial" w:cs="Arial"/>
          <w:b/>
          <w:color w:val="006EBC"/>
          <w:sz w:val="32"/>
          <w:szCs w:val="32"/>
          <w:u w:val="single"/>
        </w:rPr>
        <w:t>Statement of Subcontracting/Joint Offer</w:t>
      </w:r>
    </w:p>
    <w:p w14:paraId="3A2083E1" w14:textId="77777777" w:rsidR="00CE1F26" w:rsidRDefault="00CE1F26" w:rsidP="00F35411">
      <w:pPr>
        <w:rPr>
          <w:rFonts w:ascii="Arial" w:hAnsi="Arial" w:cstheme="majorBidi"/>
          <w:b/>
          <w:color w:val="006EBC"/>
          <w:sz w:val="32"/>
          <w:szCs w:val="32"/>
        </w:rPr>
      </w:pPr>
    </w:p>
    <w:p w14:paraId="4C2AE3EA" w14:textId="49A91011" w:rsidR="00CE1F26" w:rsidRDefault="00CE1F26" w:rsidP="00F35411">
      <w:pPr>
        <w:rPr>
          <w:rFonts w:ascii="Arial" w:hAnsi="Arial" w:cstheme="majorBidi"/>
          <w:b/>
          <w:color w:val="006EBC"/>
          <w:sz w:val="32"/>
          <w:szCs w:val="32"/>
        </w:rPr>
      </w:pPr>
      <w:r>
        <w:rPr>
          <w:rFonts w:ascii="Arial" w:hAnsi="Arial" w:cstheme="majorBidi"/>
          <w:b/>
          <w:color w:val="006EBC"/>
          <w:sz w:val="32"/>
          <w:szCs w:val="32"/>
        </w:rPr>
        <w:t>Attached</w:t>
      </w:r>
      <w:r w:rsidRPr="00C633D6">
        <w:rPr>
          <w:rFonts w:ascii="Arial" w:hAnsi="Arial" w:cstheme="majorBidi"/>
          <w:b/>
          <w:color w:val="006EBC"/>
          <w:sz w:val="32"/>
          <w:szCs w:val="32"/>
        </w:rPr>
        <w:t xml:space="preserve"> to the Invitation to tender </w:t>
      </w:r>
      <w:proofErr w:type="spellStart"/>
      <w:r w:rsidRPr="00C633D6">
        <w:rPr>
          <w:rFonts w:ascii="Arial" w:hAnsi="Arial" w:cstheme="majorBidi"/>
          <w:b/>
          <w:color w:val="006EBC"/>
          <w:sz w:val="32"/>
          <w:szCs w:val="32"/>
        </w:rPr>
        <w:t>No</w:t>
      </w:r>
      <w:r>
        <w:rPr>
          <w:rFonts w:ascii="Arial" w:hAnsi="Arial" w:cstheme="majorBidi"/>
          <w:b/>
          <w:color w:val="006EBC"/>
          <w:sz w:val="32"/>
          <w:szCs w:val="32"/>
        </w:rPr>
        <w:t>.</w:t>
      </w:r>
      <w:r w:rsidRPr="00C633D6">
        <w:rPr>
          <w:rFonts w:ascii="Arial" w:hAnsi="Arial" w:cstheme="majorBidi"/>
          <w:b/>
          <w:color w:val="006EBC"/>
          <w:sz w:val="32"/>
          <w:szCs w:val="32"/>
        </w:rPr>
        <w:t>EMSA</w:t>
      </w:r>
      <w:proofErr w:type="spellEnd"/>
      <w:r w:rsidRPr="00C633D6">
        <w:rPr>
          <w:rFonts w:ascii="Arial" w:hAnsi="Arial" w:cstheme="majorBidi"/>
          <w:b/>
          <w:color w:val="006EBC"/>
          <w:sz w:val="32"/>
          <w:szCs w:val="32"/>
        </w:rPr>
        <w:t>/</w:t>
      </w:r>
      <w:r>
        <w:rPr>
          <w:rFonts w:ascii="Arial" w:hAnsi="Arial" w:cstheme="majorBidi"/>
          <w:b/>
          <w:color w:val="006EBC"/>
          <w:sz w:val="32"/>
          <w:szCs w:val="32"/>
        </w:rPr>
        <w:t>NEG/28/2016 for the Storage of oil pollution response equipment in Bulgaria</w:t>
      </w:r>
    </w:p>
    <w:p w14:paraId="621F6CA3" w14:textId="77777777" w:rsidR="00CE1F26" w:rsidRPr="00CE1F26" w:rsidRDefault="00CE1F26" w:rsidP="00CE1F26">
      <w:pPr>
        <w:keepNext/>
        <w:keepLines/>
        <w:spacing w:before="240" w:after="240" w:line="276" w:lineRule="auto"/>
        <w:outlineLvl w:val="0"/>
        <w:rPr>
          <w:rFonts w:ascii="Arial" w:hAnsi="Arial" w:cs="Arial"/>
          <w:bCs/>
          <w:spacing w:val="-3"/>
          <w:kern w:val="32"/>
          <w:sz w:val="20"/>
          <w:szCs w:val="20"/>
          <w:lang w:val="en-IE" w:eastAsia="fr-BE"/>
        </w:rPr>
      </w:pPr>
      <w:r w:rsidRPr="00CE1F26">
        <w:rPr>
          <w:rFonts w:ascii="Arial" w:hAnsi="Arial" w:cs="Arial"/>
          <w:bCs/>
          <w:spacing w:val="-3"/>
          <w:kern w:val="32"/>
          <w:sz w:val="20"/>
          <w:szCs w:val="20"/>
          <w:lang w:val="en-IE" w:eastAsia="fr-BE"/>
        </w:rPr>
        <w:t>(Negotiated procedure with a minimum of three candidate(s))</w:t>
      </w:r>
    </w:p>
    <w:p w14:paraId="30EB65C7" w14:textId="77777777" w:rsidR="00287429" w:rsidRPr="00531DA0" w:rsidRDefault="00287429" w:rsidP="00F35411">
      <w:pPr>
        <w:rPr>
          <w:rFonts w:ascii="Arial" w:hAnsi="Arial" w:cs="Arial"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0" w:name="Dropdown1"/>
      <w:r w:rsidR="00FE1711" w:rsidRPr="00CE1F2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B7297">
        <w:rPr>
          <w:rFonts w:ascii="Arial" w:hAnsi="Arial" w:cs="Arial"/>
          <w:sz w:val="20"/>
          <w:szCs w:val="20"/>
        </w:rPr>
      </w:r>
      <w:r w:rsidR="001B7297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0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" w:name="Dropdown2"/>
      <w:r w:rsidR="00FE1711" w:rsidRPr="00CE1F26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B7297">
        <w:rPr>
          <w:rFonts w:ascii="Arial" w:hAnsi="Arial" w:cs="Arial"/>
          <w:sz w:val="20"/>
          <w:szCs w:val="20"/>
        </w:rPr>
      </w:r>
      <w:r w:rsidR="001B7297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920DE8">
        <w:rPr>
          <w:rFonts w:ascii="Arial" w:hAnsi="Arial" w:cs="Arial"/>
          <w:sz w:val="20"/>
          <w:szCs w:val="20"/>
          <w:lang w:val="en-IE"/>
        </w:rPr>
        <w:t>Etc…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66787C5E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for each subcontractor</w:t>
      </w:r>
      <w:r w:rsidR="00955CEB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.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2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3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0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1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1B7297">
        <w:rPr>
          <w:rFonts w:ascii="Arial" w:hAnsi="Arial" w:cs="Arial"/>
          <w:b/>
          <w:sz w:val="20"/>
          <w:szCs w:val="20"/>
        </w:rPr>
      </w:r>
      <w:r w:rsidR="001B7297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1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B7297">
        <w:rPr>
          <w:rFonts w:ascii="Arial" w:hAnsi="Arial" w:cs="Arial"/>
          <w:sz w:val="20"/>
          <w:szCs w:val="20"/>
        </w:rPr>
      </w:r>
      <w:r w:rsidR="001B7297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1B7297">
        <w:rPr>
          <w:rFonts w:ascii="Arial" w:hAnsi="Arial" w:cs="Arial"/>
          <w:sz w:val="20"/>
          <w:szCs w:val="20"/>
        </w:rPr>
      </w:r>
      <w:r w:rsidR="001B7297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>Etc…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3747FEE9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part has to be completed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 xml:space="preserve"> for each joint offer member</w:t>
      </w:r>
      <w:r w:rsidR="00955CEB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.</w:t>
      </w:r>
      <w:bookmarkStart w:id="12" w:name="_GoBack"/>
      <w:bookmarkEnd w:id="12"/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1B7297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1B7297">
        <w:rPr>
          <w:rFonts w:ascii="Arial" w:hAnsi="Arial" w:cs="Arial"/>
          <w:sz w:val="20"/>
          <w:szCs w:val="20"/>
        </w:rPr>
      </w:r>
      <w:r w:rsidR="001B7297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B729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B729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B729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B7297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1B7297">
      <w:rPr>
        <w:rFonts w:ascii="Arial" w:hAnsi="Arial" w:cs="Arial"/>
        <w:noProof/>
        <w:sz w:val="16"/>
        <w:szCs w:val="16"/>
        <w:lang w:val="pt-PT"/>
      </w:rPr>
      <w:t>2</w:t>
    </w:r>
    <w:r w:rsidR="001B7297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1B7297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B729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B7297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1B7297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1B7297">
      <w:rPr>
        <w:rFonts w:ascii="Arial" w:hAnsi="Arial" w:cs="Arial"/>
        <w:sz w:val="16"/>
        <w:szCs w:val="16"/>
        <w:lang w:val="pt-PT"/>
      </w:rPr>
      <w:fldChar w:fldCharType="separate"/>
    </w:r>
    <w:r w:rsidR="001B7297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1B7297">
      <w:rPr>
        <w:rFonts w:ascii="Arial" w:hAnsi="Arial" w:cs="Arial"/>
        <w:noProof/>
        <w:sz w:val="16"/>
        <w:szCs w:val="16"/>
        <w:lang w:val="pt-PT"/>
      </w:rPr>
      <w:t>1</w:t>
    </w:r>
    <w:r w:rsidR="001B7297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1B7297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  <w:lang w:val="en-IE" w:eastAsia="en-IE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62336" behindDoc="0" locked="0" layoutInCell="1" allowOverlap="1" wp14:anchorId="2CBCA3B3" wp14:editId="5B4547D5">
          <wp:simplePos x="0" y="0"/>
          <wp:positionH relativeFrom="column">
            <wp:posOffset>-1905</wp:posOffset>
          </wp:positionH>
          <wp:positionV relativeFrom="paragraph">
            <wp:posOffset>-2540</wp:posOffset>
          </wp:positionV>
          <wp:extent cx="1932940" cy="586740"/>
          <wp:effectExtent l="0" t="0" r="0" b="3810"/>
          <wp:wrapTopAndBottom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1261ED"/>
    <w:rsid w:val="00132C50"/>
    <w:rsid w:val="00157CBE"/>
    <w:rsid w:val="00162465"/>
    <w:rsid w:val="001858C5"/>
    <w:rsid w:val="001B7297"/>
    <w:rsid w:val="00287429"/>
    <w:rsid w:val="002B74FA"/>
    <w:rsid w:val="002D058E"/>
    <w:rsid w:val="00305140"/>
    <w:rsid w:val="00314895"/>
    <w:rsid w:val="003D1BF0"/>
    <w:rsid w:val="0041117F"/>
    <w:rsid w:val="0042533F"/>
    <w:rsid w:val="004C1E1D"/>
    <w:rsid w:val="00531DA0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55CEB"/>
    <w:rsid w:val="0097277D"/>
    <w:rsid w:val="00982140"/>
    <w:rsid w:val="009D164A"/>
    <w:rsid w:val="009F0B8A"/>
    <w:rsid w:val="00A27AFB"/>
    <w:rsid w:val="00A33A06"/>
    <w:rsid w:val="00A3773D"/>
    <w:rsid w:val="00A52B26"/>
    <w:rsid w:val="00A758BA"/>
    <w:rsid w:val="00AC7FA4"/>
    <w:rsid w:val="00B04DA1"/>
    <w:rsid w:val="00B222E8"/>
    <w:rsid w:val="00B31420"/>
    <w:rsid w:val="00C72C0C"/>
    <w:rsid w:val="00CB0218"/>
    <w:rsid w:val="00CB24E2"/>
    <w:rsid w:val="00CE1F26"/>
    <w:rsid w:val="00CE7522"/>
    <w:rsid w:val="00CF2924"/>
    <w:rsid w:val="00CF5AFF"/>
    <w:rsid w:val="00D54F28"/>
    <w:rsid w:val="00D825C9"/>
    <w:rsid w:val="00DB0481"/>
    <w:rsid w:val="00DC3D12"/>
    <w:rsid w:val="00DF5351"/>
    <w:rsid w:val="00E617CA"/>
    <w:rsid w:val="00E83139"/>
    <w:rsid w:val="00F35411"/>
    <w:rsid w:val="00F52852"/>
    <w:rsid w:val="00F61460"/>
    <w:rsid w:val="00F77D7A"/>
    <w:rsid w:val="00F94151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www.w3.org/XML/1998/namespace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6E0381-FECF-46FA-A7A0-51030179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2016-06-07T10:29:00Z</dcterms:created>
  <dcterms:modified xsi:type="dcterms:W3CDTF">2016-06-22T12:10:00Z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