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7D4" w:rsidRPr="00CD7695" w:rsidRDefault="000A6CE3" w:rsidP="000A6CE3">
      <w:pPr>
        <w:ind w:left="5103"/>
      </w:pPr>
      <w:r>
        <w:t xml:space="preserve">Lisbon, </w:t>
      </w:r>
      <w:sdt>
        <w:sdtPr>
          <w:alias w:val="Date"/>
          <w:tag w:val="Date"/>
          <w:id w:val="194668805"/>
          <w:placeholder>
            <w:docPart w:val="6BE3ABE163124A70A9B19D1209B2EC5B"/>
          </w:placeholder>
          <w:date w:fullDate="2015-05-11T00:00:00Z">
            <w:dateFormat w:val="dd MMMM yyyy"/>
            <w:lid w:val="en-GB"/>
            <w:storeMappedDataAs w:val="dateTime"/>
            <w:calendar w:val="gregorian"/>
          </w:date>
        </w:sdtPr>
        <w:sdtEndPr/>
        <w:sdtContent>
          <w:r w:rsidR="00305B9E">
            <w:t>11 May 2015</w:t>
          </w:r>
        </w:sdtContent>
      </w:sdt>
    </w:p>
    <w:p w:rsidR="00305B9E" w:rsidRDefault="00305B9E" w:rsidP="00331038">
      <w:pPr>
        <w:pStyle w:val="Heading1"/>
      </w:pPr>
    </w:p>
    <w:p w:rsidR="007B47D7" w:rsidRPr="000A6CE3" w:rsidRDefault="007B47D7" w:rsidP="00331038">
      <w:pPr>
        <w:pStyle w:val="Heading1"/>
      </w:pPr>
      <w:r w:rsidRPr="000A6CE3">
        <w:t>S</w:t>
      </w:r>
      <w:r w:rsidR="00FE5E6F" w:rsidRPr="000A6CE3">
        <w:t>u</w:t>
      </w:r>
      <w:r w:rsidRPr="000A6CE3">
        <w:t>bject:</w:t>
      </w:r>
      <w:r w:rsidR="005B7CEC" w:rsidRPr="000A6CE3">
        <w:t xml:space="preserve"> </w:t>
      </w:r>
      <w:r w:rsidR="00305B9E">
        <w:t>OPEN CALL FOR TENDER</w:t>
      </w:r>
    </w:p>
    <w:p w:rsidR="00305B9E" w:rsidRDefault="00305B9E" w:rsidP="00305B9E">
      <w:r>
        <w:t>Dear Sir/Madam,</w:t>
      </w:r>
    </w:p>
    <w:p w:rsidR="00305B9E" w:rsidRDefault="00305B9E" w:rsidP="00305B9E">
      <w:pPr>
        <w:spacing w:before="120"/>
      </w:pPr>
      <w:r>
        <w:t xml:space="preserve">Maritime transport is of fundamental importance to </w:t>
      </w:r>
      <w:r>
        <w:rPr>
          <w:u w:val="single"/>
        </w:rPr>
        <w:t>Europe and the rest of the world</w:t>
      </w:r>
      <w:r>
        <w:t xml:space="preserve">. To put this in perspective, over 90% of European Union external trade goes by sea and more than 3.7 billion tonnes of freight a year are loaded and unloaded in EU ports. This means that shipping is the most important mode of transport in terms of volume. Furthermore, as a result of its geography, its history and the effects of globalisation, maritime transport will continue to be the most important transport mode in developing EU trade for the foreseeable future. </w:t>
      </w:r>
    </w:p>
    <w:p w:rsidR="00305B9E" w:rsidRDefault="00305B9E" w:rsidP="00305B9E">
      <w:pPr>
        <w:spacing w:before="120"/>
      </w:pPr>
      <w:r>
        <w:t xml:space="preserve">In this context, European citizens have the right to expect their maritime passenger and goods transport to be safe, secure and clean. So, in support of these goals, and particularly in the wake of the </w:t>
      </w:r>
      <w:r>
        <w:rPr>
          <w:i/>
          <w:iCs/>
        </w:rPr>
        <w:t>Erika</w:t>
      </w:r>
      <w:r>
        <w:t xml:space="preserve"> and </w:t>
      </w:r>
      <w:r>
        <w:rPr>
          <w:i/>
          <w:iCs/>
        </w:rPr>
        <w:t>Prestige</w:t>
      </w:r>
      <w:r>
        <w:t xml:space="preserve"> oil tanker accidents, the </w:t>
      </w:r>
      <w:r>
        <w:t>setup</w:t>
      </w:r>
      <w:r>
        <w:t xml:space="preserve"> of EMSA (under Regulation (EC) Nº 1406/2002 of 27 June 2002) is one of the key EU level initiatives aimed at improving the situation. </w:t>
      </w:r>
    </w:p>
    <w:p w:rsidR="00305B9E" w:rsidRDefault="00305B9E" w:rsidP="00305B9E">
      <w:pPr>
        <w:spacing w:before="120"/>
      </w:pPr>
      <w:r>
        <w:t xml:space="preserve">The Agency's main objective is to provide technical and scientific assistance to the European Commission and Member States in the proper development and implementation of EU legislation on maritime safety, pollution by ships and security on board ships. To do this, one of EMSA's most important supporting tasks is to improve cooperation with, and between, Member States in all key areas. In addition, the Agency has operational tasks in oil pollution preparedness, detection and response.  As a body of the European Union, the Agency sits at the heart of the EU maritime safety network and collaborates with many industry stakeholders and public bodies, in close cooperation with the European Commission. </w:t>
      </w:r>
    </w:p>
    <w:p w:rsidR="00305B9E" w:rsidRDefault="00305B9E" w:rsidP="00305B9E">
      <w:pPr>
        <w:spacing w:after="720"/>
        <w:ind w:left="4500" w:right="-6"/>
      </w:pPr>
    </w:p>
    <w:p w:rsidR="00305B9E" w:rsidRDefault="00305B9E" w:rsidP="00305B9E">
      <w:pPr>
        <w:spacing w:after="720"/>
        <w:ind w:left="4500" w:right="-6"/>
      </w:pPr>
      <w:bookmarkStart w:id="0" w:name="_GoBack"/>
      <w:bookmarkEnd w:id="0"/>
      <w:r>
        <w:t>Yours sincerely,</w:t>
      </w:r>
    </w:p>
    <w:p w:rsidR="00305B9E" w:rsidRDefault="00305B9E" w:rsidP="00305B9E">
      <w:pPr>
        <w:ind w:left="4500" w:right="-6"/>
      </w:pPr>
      <w:bookmarkStart w:id="1" w:name="OwnerName"/>
      <w:bookmarkEnd w:id="1"/>
      <w:r>
        <w:t>Project Officer</w:t>
      </w:r>
      <w:bookmarkStart w:id="2" w:name="OwnerJobTitle"/>
      <w:bookmarkEnd w:id="2"/>
    </w:p>
    <w:p w:rsidR="00E92D71" w:rsidRDefault="00305B9E" w:rsidP="00305B9E">
      <w:pPr>
        <w:ind w:left="4500" w:right="-6"/>
      </w:pPr>
      <w:r>
        <w:t>ICT</w:t>
      </w:r>
      <w:bookmarkStart w:id="3" w:name="OwnerOrgChartName"/>
      <w:bookmarkEnd w:id="3"/>
      <w:r>
        <w:t xml:space="preserve"> </w:t>
      </w:r>
      <w:r>
        <w:t>Operations Support</w:t>
      </w:r>
    </w:p>
    <w:sectPr w:rsidR="00E92D71" w:rsidSect="000A6CE3">
      <w:footerReference w:type="default" r:id="rId9"/>
      <w:headerReference w:type="first" r:id="rId10"/>
      <w:footerReference w:type="first" r:id="rId11"/>
      <w:pgSz w:w="11906" w:h="16838" w:code="9"/>
      <w:pgMar w:top="2552" w:right="1083" w:bottom="1814" w:left="1083" w:header="964" w:footer="567"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30D" w:rsidRDefault="00FC230D">
      <w:r>
        <w:separator/>
      </w:r>
    </w:p>
    <w:p w:rsidR="00FC230D" w:rsidRDefault="00FC230D"/>
    <w:p w:rsidR="00FC230D" w:rsidRDefault="00FC230D"/>
  </w:endnote>
  <w:endnote w:type="continuationSeparator" w:id="0">
    <w:p w:rsidR="00FC230D" w:rsidRDefault="00FC230D">
      <w:r>
        <w:continuationSeparator/>
      </w:r>
    </w:p>
    <w:p w:rsidR="00FC230D" w:rsidRDefault="00FC230D"/>
    <w:p w:rsidR="00FC230D" w:rsidRDefault="00FC2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BC4" w:rsidRPr="000A6CE3" w:rsidRDefault="000A6CE3" w:rsidP="00460CE1">
    <w:pPr>
      <w:pStyle w:val="Footer"/>
      <w:tabs>
        <w:tab w:val="clear" w:pos="4820"/>
        <w:tab w:val="clear" w:pos="9979"/>
        <w:tab w:val="right" w:pos="9781"/>
      </w:tabs>
      <w:spacing w:after="160" w:line="200" w:lineRule="atLeast"/>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305B9E">
      <w:rPr>
        <w:noProof/>
        <w:lang w:val="pt-PT"/>
      </w:rPr>
      <w:instrText>2</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305B9E">
      <w:rPr>
        <w:noProof/>
        <w:lang w:val="pt-PT"/>
      </w:rPr>
      <w:instrText>2</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305B9E">
      <w:rPr>
        <w:noProof/>
        <w:lang w:val="pt-PT"/>
      </w:rPr>
      <w:instrText>2</w:instrText>
    </w:r>
    <w:r>
      <w:rPr>
        <w:lang w:val="pt-PT"/>
      </w:rPr>
      <w:fldChar w:fldCharType="end"/>
    </w:r>
    <w:r>
      <w:rPr>
        <w:lang w:val="pt-PT"/>
      </w:rPr>
      <w:instrText xml:space="preserve">" </w:instrText>
    </w:r>
    <w:r w:rsidR="00305B9E">
      <w:rPr>
        <w:lang w:val="pt-PT"/>
      </w:rPr>
      <w:fldChar w:fldCharType="separate"/>
    </w:r>
    <w:r w:rsidR="00305B9E">
      <w:rPr>
        <w:noProof/>
        <w:lang w:val="pt-PT"/>
      </w:rPr>
      <w:t>Page 2 of 2</w:t>
    </w:r>
    <w:r>
      <w:rPr>
        <w:lang w:val="pt-PT"/>
      </w:rPr>
      <w:fldChar w:fldCharType="end"/>
    </w:r>
    <w:r w:rsidR="00460CE1" w:rsidRPr="00484650">
      <w:rPr>
        <w:lang w:val="pt-PT"/>
      </w:rPr>
      <w:tab/>
    </w:r>
    <w:r w:rsidR="00460CE1" w:rsidRPr="00F37686">
      <w:rPr>
        <w:noProof/>
        <w:lang w:val="en-IE" w:eastAsia="en-IE"/>
      </w:rPr>
      <mc:AlternateContent>
        <mc:Choice Requires="wps">
          <w:drawing>
            <wp:anchor distT="0" distB="0" distL="114300" distR="114300" simplePos="0" relativeHeight="251671552" behindDoc="1" locked="1" layoutInCell="1" allowOverlap="1" wp14:anchorId="12BA5EBF" wp14:editId="12D189A6">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BPfhQP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sidR="00460CE1">
      <w:rPr>
        <w:lang w:val="pt-PT"/>
      </w:rPr>
      <w:br/>
    </w:r>
    <w:r w:rsidR="00460CE1" w:rsidRPr="00DB5896">
      <w:rPr>
        <w:lang w:val="pt-PT"/>
      </w:rPr>
      <w:t xml:space="preserve"> </w:t>
    </w:r>
    <w:r w:rsidR="00460CE1">
      <w:rPr>
        <w:lang w:val="pt-PT"/>
      </w:rPr>
      <w:br/>
    </w:r>
    <w:r w:rsidR="00460CE1" w:rsidRPr="00484650">
      <w:rPr>
        <w:lang w:val="pt-PT"/>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BC4" w:rsidRPr="00460CE1" w:rsidRDefault="00460CE1" w:rsidP="00460CE1">
    <w:pPr>
      <w:pStyle w:val="Footer"/>
      <w:tabs>
        <w:tab w:val="clear" w:pos="4820"/>
        <w:tab w:val="clear" w:pos="9979"/>
        <w:tab w:val="right" w:pos="9781"/>
      </w:tabs>
      <w:spacing w:after="160" w:line="200" w:lineRule="atLeast"/>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305B9E">
      <w:rPr>
        <w:noProof/>
        <w:lang w:val="pt-PT"/>
      </w:rPr>
      <w:instrText>1</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305B9E">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305B9E">
      <w:rPr>
        <w:noProof/>
        <w:lang w:val="pt-PT"/>
      </w:rPr>
      <w:instrText>2</w:instrText>
    </w:r>
    <w:r>
      <w:rPr>
        <w:lang w:val="pt-PT"/>
      </w:rPr>
      <w:fldChar w:fldCharType="end"/>
    </w:r>
    <w:r>
      <w:rPr>
        <w:lang w:val="pt-PT"/>
      </w:rPr>
      <w:instrText xml:space="preserve">" </w:instrText>
    </w:r>
    <w:r>
      <w:rPr>
        <w:lang w:val="pt-PT"/>
      </w:rPr>
      <w:fldChar w:fldCharType="end"/>
    </w:r>
    <w:r w:rsidRPr="00484650">
      <w:rPr>
        <w:lang w:val="pt-PT"/>
      </w:rPr>
      <w:tab/>
    </w:r>
    <w:bookmarkStart w:id="4" w:name="Owner_Email"/>
    <w:bookmarkEnd w:id="4"/>
    <w:r w:rsidR="00305B9E">
      <w:rPr>
        <w:lang w:val="pt-PT"/>
      </w:rPr>
      <w:t>OPEN102015@emsa.europa.eu</w:t>
    </w:r>
    <w:r w:rsidRPr="00F37686">
      <w:rPr>
        <w:noProof/>
        <w:lang w:val="en-IE" w:eastAsia="en-IE"/>
      </w:rPr>
      <mc:AlternateContent>
        <mc:Choice Requires="wps">
          <w:drawing>
            <wp:anchor distT="0" distB="0" distL="114300" distR="114300" simplePos="0" relativeHeight="251669504" behindDoc="1" locked="1" layoutInCell="1" allowOverlap="1" wp14:anchorId="39011B32" wp14:editId="7A7D298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ItzLYX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Pr>
        <w:lang w:val="pt-PT"/>
      </w:rPr>
      <w:br/>
    </w:r>
    <w:proofErr w:type="spellStart"/>
    <w:r w:rsidRPr="00DB5896">
      <w:rPr>
        <w:lang w:val="pt-PT"/>
      </w:rPr>
      <w:t>Tel</w:t>
    </w:r>
    <w:proofErr w:type="spellEnd"/>
    <w:r w:rsidRPr="00DB5896">
      <w:rPr>
        <w:lang w:val="pt-PT"/>
      </w:rPr>
      <w:t xml:space="preserve"> </w:t>
    </w:r>
    <w:bookmarkStart w:id="5" w:name="Owner_Phone"/>
    <w:bookmarkEnd w:id="5"/>
    <w:r w:rsidR="00305B9E">
      <w:rPr>
        <w:lang w:val="pt-PT"/>
      </w:rPr>
      <w:t>+351 21 1209 200</w:t>
    </w:r>
    <w:r w:rsidRPr="00DB5896">
      <w:rPr>
        <w:lang w:val="pt-PT"/>
      </w:rPr>
      <w:t xml:space="preserve"> / </w:t>
    </w:r>
    <w:proofErr w:type="gramStart"/>
    <w:r w:rsidRPr="00DB5896">
      <w:rPr>
        <w:lang w:val="pt-PT"/>
      </w:rPr>
      <w:t>Fax</w:t>
    </w:r>
    <w:proofErr w:type="gramEnd"/>
    <w:r w:rsidRPr="00DB5896">
      <w:rPr>
        <w:lang w:val="pt-PT"/>
      </w:rPr>
      <w:t xml:space="preserve"> </w:t>
    </w:r>
    <w:bookmarkStart w:id="6" w:name="Owner_Fax"/>
    <w:bookmarkEnd w:id="6"/>
    <w:r w:rsidR="00305B9E">
      <w:rPr>
        <w:lang w:val="pt-PT"/>
      </w:rPr>
      <w:t>+351 21 1209 210</w:t>
    </w:r>
    <w:r>
      <w:rPr>
        <w:lang w:val="pt-PT"/>
      </w:rPr>
      <w:br/>
    </w:r>
    <w:r w:rsidRPr="00484650">
      <w:rPr>
        <w:lang w:val="pt-PT"/>
      </w:rPr>
      <w:tab/>
    </w:r>
    <w:r w:rsidRPr="00DB5896">
      <w:rPr>
        <w:lang w:val="pt-PT"/>
      </w:rPr>
      <w:t xml:space="preserve">EMSA, Praça Europa 4, 1249-206 Lisbon, Portugal </w:t>
    </w:r>
    <w:r>
      <w:rPr>
        <w:lang w:val="pt-PT"/>
      </w:rPr>
      <w:t>/ emsa.europa.eu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30D" w:rsidRDefault="00FC230D">
      <w:r>
        <w:separator/>
      </w:r>
    </w:p>
    <w:p w:rsidR="00FC230D" w:rsidRDefault="00FC230D"/>
    <w:p w:rsidR="00FC230D" w:rsidRDefault="00FC230D"/>
  </w:footnote>
  <w:footnote w:type="continuationSeparator" w:id="0">
    <w:p w:rsidR="00FC230D" w:rsidRDefault="00FC230D">
      <w:r>
        <w:continuationSeparator/>
      </w:r>
    </w:p>
    <w:p w:rsidR="00FC230D" w:rsidRDefault="00FC230D"/>
    <w:p w:rsidR="00FC230D" w:rsidRDefault="00FC23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45" w:rsidRPr="002E69EC" w:rsidRDefault="002E69EC" w:rsidP="002E69EC">
    <w:pPr>
      <w:pStyle w:val="Header"/>
    </w:pPr>
    <w:r>
      <w:rPr>
        <w:noProof/>
        <w:lang w:val="en-IE" w:eastAsia="en-IE"/>
      </w:rPr>
      <w:drawing>
        <wp:anchor distT="0" distB="0" distL="114300" distR="114300" simplePos="0" relativeHeight="251659264" behindDoc="1" locked="0" layoutInCell="1" allowOverlap="1" wp14:anchorId="183452E1" wp14:editId="2A5C32F8">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9E"/>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334D"/>
    <w:rsid w:val="000D569B"/>
    <w:rsid w:val="000E11D6"/>
    <w:rsid w:val="000E1D4E"/>
    <w:rsid w:val="000F5E79"/>
    <w:rsid w:val="00104598"/>
    <w:rsid w:val="00107523"/>
    <w:rsid w:val="00111C7E"/>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BD8"/>
    <w:rsid w:val="00216657"/>
    <w:rsid w:val="00225AB4"/>
    <w:rsid w:val="00226FDE"/>
    <w:rsid w:val="002524D2"/>
    <w:rsid w:val="00256D1C"/>
    <w:rsid w:val="0027061A"/>
    <w:rsid w:val="00273605"/>
    <w:rsid w:val="002761F2"/>
    <w:rsid w:val="0028243A"/>
    <w:rsid w:val="00283EE5"/>
    <w:rsid w:val="00285F40"/>
    <w:rsid w:val="00296AFA"/>
    <w:rsid w:val="002A0666"/>
    <w:rsid w:val="002B0D4D"/>
    <w:rsid w:val="002B1BE5"/>
    <w:rsid w:val="002B2818"/>
    <w:rsid w:val="002B479D"/>
    <w:rsid w:val="002B523D"/>
    <w:rsid w:val="002B6F03"/>
    <w:rsid w:val="002C0716"/>
    <w:rsid w:val="002C6973"/>
    <w:rsid w:val="002C6F33"/>
    <w:rsid w:val="002D29AD"/>
    <w:rsid w:val="002D2D17"/>
    <w:rsid w:val="002D45E3"/>
    <w:rsid w:val="002E1741"/>
    <w:rsid w:val="002E1EF4"/>
    <w:rsid w:val="002E21A0"/>
    <w:rsid w:val="002E69EC"/>
    <w:rsid w:val="002E6B48"/>
    <w:rsid w:val="002E6D6E"/>
    <w:rsid w:val="002E6E12"/>
    <w:rsid w:val="002F0D93"/>
    <w:rsid w:val="002F10BB"/>
    <w:rsid w:val="002F1AF8"/>
    <w:rsid w:val="002F2388"/>
    <w:rsid w:val="0030220E"/>
    <w:rsid w:val="00305B9E"/>
    <w:rsid w:val="00306205"/>
    <w:rsid w:val="00310DA7"/>
    <w:rsid w:val="003140CB"/>
    <w:rsid w:val="00315843"/>
    <w:rsid w:val="003214D5"/>
    <w:rsid w:val="003223B0"/>
    <w:rsid w:val="0032427B"/>
    <w:rsid w:val="003242EB"/>
    <w:rsid w:val="00331038"/>
    <w:rsid w:val="00333811"/>
    <w:rsid w:val="003341C7"/>
    <w:rsid w:val="003402FB"/>
    <w:rsid w:val="0034401C"/>
    <w:rsid w:val="00346554"/>
    <w:rsid w:val="00353546"/>
    <w:rsid w:val="00361521"/>
    <w:rsid w:val="003944D4"/>
    <w:rsid w:val="00394A73"/>
    <w:rsid w:val="00394C0C"/>
    <w:rsid w:val="003971DD"/>
    <w:rsid w:val="00397824"/>
    <w:rsid w:val="003A57BF"/>
    <w:rsid w:val="003A778C"/>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50EA"/>
    <w:rsid w:val="004C68FD"/>
    <w:rsid w:val="004E4BBC"/>
    <w:rsid w:val="004F277F"/>
    <w:rsid w:val="004F5626"/>
    <w:rsid w:val="00501A9E"/>
    <w:rsid w:val="00512B91"/>
    <w:rsid w:val="00517F0E"/>
    <w:rsid w:val="005239E3"/>
    <w:rsid w:val="005335FD"/>
    <w:rsid w:val="005337D8"/>
    <w:rsid w:val="00534FC2"/>
    <w:rsid w:val="00540272"/>
    <w:rsid w:val="00541A0A"/>
    <w:rsid w:val="005506A5"/>
    <w:rsid w:val="00551189"/>
    <w:rsid w:val="005532FD"/>
    <w:rsid w:val="00570EF6"/>
    <w:rsid w:val="005873F2"/>
    <w:rsid w:val="00590162"/>
    <w:rsid w:val="00592D2B"/>
    <w:rsid w:val="00594C68"/>
    <w:rsid w:val="005B1A3F"/>
    <w:rsid w:val="005B40E9"/>
    <w:rsid w:val="005B7CEC"/>
    <w:rsid w:val="005C0F97"/>
    <w:rsid w:val="005C23E2"/>
    <w:rsid w:val="005C684D"/>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A26FB"/>
    <w:rsid w:val="006A4573"/>
    <w:rsid w:val="006A5775"/>
    <w:rsid w:val="006A5DC9"/>
    <w:rsid w:val="006B1FB8"/>
    <w:rsid w:val="006B417F"/>
    <w:rsid w:val="006C0EA1"/>
    <w:rsid w:val="006C142E"/>
    <w:rsid w:val="006C1C6A"/>
    <w:rsid w:val="006C2077"/>
    <w:rsid w:val="006C4498"/>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20D1"/>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9FF"/>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7526"/>
    <w:rsid w:val="009E0EE7"/>
    <w:rsid w:val="009E20C3"/>
    <w:rsid w:val="009F0C1C"/>
    <w:rsid w:val="009F3B29"/>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6061"/>
    <w:rsid w:val="00A9539C"/>
    <w:rsid w:val="00AB309A"/>
    <w:rsid w:val="00AB43D1"/>
    <w:rsid w:val="00AC28A3"/>
    <w:rsid w:val="00AC3E23"/>
    <w:rsid w:val="00AC715B"/>
    <w:rsid w:val="00AC7DEA"/>
    <w:rsid w:val="00AD20D1"/>
    <w:rsid w:val="00AF3507"/>
    <w:rsid w:val="00AF41D8"/>
    <w:rsid w:val="00AF449B"/>
    <w:rsid w:val="00AF708A"/>
    <w:rsid w:val="00B06836"/>
    <w:rsid w:val="00B106E8"/>
    <w:rsid w:val="00B10E06"/>
    <w:rsid w:val="00B149B1"/>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5BEE"/>
    <w:rsid w:val="00B87CA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A1DA7"/>
    <w:rsid w:val="00CA22F4"/>
    <w:rsid w:val="00CB678B"/>
    <w:rsid w:val="00CB6D25"/>
    <w:rsid w:val="00CB7A5F"/>
    <w:rsid w:val="00CC2721"/>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48F2"/>
    <w:rsid w:val="00DA0022"/>
    <w:rsid w:val="00DA4434"/>
    <w:rsid w:val="00DA5B32"/>
    <w:rsid w:val="00DB2670"/>
    <w:rsid w:val="00DB510B"/>
    <w:rsid w:val="00DC00FE"/>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3591"/>
    <w:rsid w:val="00E521D8"/>
    <w:rsid w:val="00E53F6D"/>
    <w:rsid w:val="00E55CCA"/>
    <w:rsid w:val="00E56458"/>
    <w:rsid w:val="00E571A8"/>
    <w:rsid w:val="00E6287E"/>
    <w:rsid w:val="00E83576"/>
    <w:rsid w:val="00E8374B"/>
    <w:rsid w:val="00E83B76"/>
    <w:rsid w:val="00E841F9"/>
    <w:rsid w:val="00E869A4"/>
    <w:rsid w:val="00E92D71"/>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48B6"/>
    <w:rsid w:val="00FA7E4A"/>
    <w:rsid w:val="00FB0BE2"/>
    <w:rsid w:val="00FB2EB1"/>
    <w:rsid w:val="00FB4758"/>
    <w:rsid w:val="00FB4EE2"/>
    <w:rsid w:val="00FC230D"/>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777332"/>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link w:val="SubtitleChar"/>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777332"/>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character" w:customStyle="1" w:styleId="SubtitleChar">
    <w:name w:val="Subtitle Char"/>
    <w:basedOn w:val="DefaultParagraphFont"/>
    <w:link w:val="Subtitle"/>
    <w:rsid w:val="00305B9E"/>
    <w:rPr>
      <w:rFonts w:ascii="Arial" w:eastAsiaTheme="minorHAnsi" w:hAnsi="Arial" w:cs="Arial"/>
      <w:b/>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777332"/>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link w:val="SubtitleChar"/>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777332"/>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character" w:customStyle="1" w:styleId="SubtitleChar">
    <w:name w:val="Subtitle Char"/>
    <w:basedOn w:val="DefaultParagraphFont"/>
    <w:link w:val="Subtitle"/>
    <w:rsid w:val="00305B9E"/>
    <w:rPr>
      <w:rFonts w:ascii="Arial" w:eastAsiaTheme="minorHAnsi" w:hAnsi="Arial" w:cs="Arial"/>
      <w:b/>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27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E3ABE163124A70A9B19D1209B2EC5B"/>
        <w:category>
          <w:name w:val="General"/>
          <w:gallery w:val="placeholder"/>
        </w:category>
        <w:types>
          <w:type w:val="bbPlcHdr"/>
        </w:types>
        <w:behaviors>
          <w:behavior w:val="content"/>
        </w:behaviors>
        <w:guid w:val="{F5D439B5-5D51-4787-862E-261FC5BD7712}"/>
      </w:docPartPr>
      <w:docPartBody>
        <w:p w:rsidR="00000000" w:rsidRDefault="002E0D20">
          <w:pPr>
            <w:pStyle w:val="6BE3ABE163124A70A9B19D1209B2EC5B"/>
          </w:pPr>
          <w:r>
            <w:t xml:space="preserve">[Select </w:t>
          </w:r>
          <w:r w:rsidRPr="00B027C9">
            <w:t>a date</w:t>
          </w: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D20"/>
    <w:rsid w:val="002E0D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E3ABE163124A70A9B19D1209B2EC5B">
    <w:name w:val="6BE3ABE163124A70A9B19D1209B2EC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E3ABE163124A70A9B19D1209B2EC5B">
    <w:name w:val="6BE3ABE163124A70A9B19D1209B2EC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FBD11-B7E3-4A53-8124-AEE3A54F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1511</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letter template</vt:lpstr>
      <vt:lpstr>EMSA letter template</vt:lpstr>
    </vt:vector>
  </TitlesOfParts>
  <Manager>EMSA</Manager>
  <Company>EMSA</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letter template</dc:title>
  <dc:subject>Letter</dc:subject>
  <dc:creator>Roar FONDSE</dc:creator>
  <dc:description>Covers standard, ED, HoD, HoU and letter-headed paper.</dc:description>
  <cp:lastModifiedBy>Roar FONDSE</cp:lastModifiedBy>
  <cp:revision>1</cp:revision>
  <cp:lastPrinted>2014-09-10T09:40:00Z</cp:lastPrinted>
  <dcterms:created xsi:type="dcterms:W3CDTF">2015-05-05T09:13:00Z</dcterms:created>
  <dcterms:modified xsi:type="dcterms:W3CDTF">2015-05-05T09:18:00Z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ies>
</file>